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1F" w:rsidRDefault="00125E1F" w:rsidP="00125E1F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  № 3.</w:t>
      </w:r>
    </w:p>
    <w:p w:rsidR="00125E1F" w:rsidRDefault="00125E1F" w:rsidP="00D62B3C">
      <w:pPr>
        <w:jc w:val="center"/>
        <w:rPr>
          <w:rFonts w:ascii="Times New Roman" w:hAnsi="Times New Roman"/>
          <w:sz w:val="28"/>
        </w:rPr>
      </w:pPr>
    </w:p>
    <w:p w:rsidR="00976CF3" w:rsidRDefault="00D62B3C" w:rsidP="00D62B3C">
      <w:pPr>
        <w:jc w:val="center"/>
        <w:rPr>
          <w:rFonts w:ascii="Times New Roman" w:hAnsi="Times New Roman"/>
          <w:sz w:val="28"/>
        </w:rPr>
      </w:pPr>
      <w:r w:rsidRPr="00D62B3C">
        <w:rPr>
          <w:rFonts w:ascii="Times New Roman" w:hAnsi="Times New Roman"/>
          <w:sz w:val="28"/>
        </w:rPr>
        <w:t xml:space="preserve">Сведения о достижении целевых показателей эффективности реализации муниципальной программы </w:t>
      </w:r>
      <w:proofErr w:type="spellStart"/>
      <w:r w:rsidRPr="00D62B3C">
        <w:rPr>
          <w:rFonts w:ascii="Times New Roman" w:hAnsi="Times New Roman"/>
          <w:sz w:val="28"/>
        </w:rPr>
        <w:t>Лузского</w:t>
      </w:r>
      <w:proofErr w:type="spellEnd"/>
      <w:r w:rsidRPr="00D62B3C">
        <w:rPr>
          <w:rFonts w:ascii="Times New Roman" w:hAnsi="Times New Roman"/>
          <w:sz w:val="28"/>
        </w:rPr>
        <w:t xml:space="preserve"> района Кировской области «Р</w:t>
      </w:r>
      <w:r w:rsidR="00C36F83">
        <w:rPr>
          <w:rFonts w:ascii="Times New Roman" w:hAnsi="Times New Roman"/>
          <w:sz w:val="28"/>
        </w:rPr>
        <w:t>азвитие образования» на 2014-2030</w:t>
      </w:r>
      <w:r w:rsidRPr="00D62B3C">
        <w:rPr>
          <w:rFonts w:ascii="Times New Roman" w:hAnsi="Times New Roman"/>
          <w:sz w:val="28"/>
        </w:rPr>
        <w:t xml:space="preserve"> годы</w:t>
      </w:r>
    </w:p>
    <w:p w:rsidR="00D62B3C" w:rsidRDefault="00176D05" w:rsidP="00D62B3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 год</w:t>
      </w:r>
    </w:p>
    <w:tbl>
      <w:tblPr>
        <w:tblStyle w:val="a3"/>
        <w:tblW w:w="0" w:type="auto"/>
        <w:tblLook w:val="04A0"/>
      </w:tblPr>
      <w:tblGrid>
        <w:gridCol w:w="818"/>
        <w:gridCol w:w="4108"/>
        <w:gridCol w:w="2462"/>
        <w:gridCol w:w="1231"/>
        <w:gridCol w:w="1231"/>
        <w:gridCol w:w="2464"/>
        <w:gridCol w:w="2472"/>
      </w:tblGrid>
      <w:tr w:rsidR="00B214BA" w:rsidTr="007B33B5">
        <w:trPr>
          <w:trHeight w:val="430"/>
        </w:trPr>
        <w:tc>
          <w:tcPr>
            <w:tcW w:w="818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4108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показателей эффективности</w:t>
            </w:r>
          </w:p>
        </w:tc>
        <w:tc>
          <w:tcPr>
            <w:tcW w:w="2462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Единицы измерения</w:t>
            </w:r>
          </w:p>
        </w:tc>
        <w:tc>
          <w:tcPr>
            <w:tcW w:w="2462" w:type="dxa"/>
            <w:gridSpan w:val="2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Значение показателя</w:t>
            </w:r>
          </w:p>
        </w:tc>
        <w:tc>
          <w:tcPr>
            <w:tcW w:w="2464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Уровень достижения показателя</w:t>
            </w:r>
          </w:p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%</w:t>
            </w:r>
          </w:p>
        </w:tc>
        <w:tc>
          <w:tcPr>
            <w:tcW w:w="2472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Обоснование отклонений значений показателя на конец отчётного года.</w:t>
            </w:r>
          </w:p>
        </w:tc>
      </w:tr>
      <w:tr w:rsidR="00B214BA" w:rsidTr="007B33B5">
        <w:trPr>
          <w:trHeight w:val="519"/>
        </w:trPr>
        <w:tc>
          <w:tcPr>
            <w:tcW w:w="818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08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2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2" w:type="dxa"/>
            <w:gridSpan w:val="2"/>
          </w:tcPr>
          <w:p w:rsidR="00B60FE1" w:rsidRDefault="00CA2236" w:rsidP="00C320D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</w:t>
            </w:r>
            <w:r w:rsidR="00F1725E">
              <w:rPr>
                <w:rFonts w:ascii="Times New Roman" w:hAnsi="Times New Roman"/>
                <w:sz w:val="28"/>
              </w:rPr>
              <w:t>8</w:t>
            </w:r>
            <w:r w:rsidR="00B60FE1">
              <w:rPr>
                <w:rFonts w:ascii="Times New Roman" w:hAnsi="Times New Roman"/>
                <w:sz w:val="28"/>
              </w:rPr>
              <w:t xml:space="preserve"> год</w:t>
            </w:r>
          </w:p>
        </w:tc>
        <w:tc>
          <w:tcPr>
            <w:tcW w:w="2464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14BA" w:rsidTr="007B33B5">
        <w:trPr>
          <w:trHeight w:val="850"/>
        </w:trPr>
        <w:tc>
          <w:tcPr>
            <w:tcW w:w="818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08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2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1" w:type="dxa"/>
          </w:tcPr>
          <w:p w:rsidR="00B60FE1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</w:t>
            </w:r>
          </w:p>
        </w:tc>
        <w:tc>
          <w:tcPr>
            <w:tcW w:w="1231" w:type="dxa"/>
          </w:tcPr>
          <w:p w:rsidR="00B60FE1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факт</w:t>
            </w:r>
          </w:p>
        </w:tc>
        <w:tc>
          <w:tcPr>
            <w:tcW w:w="2464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14BA" w:rsidTr="007B33B5">
        <w:tc>
          <w:tcPr>
            <w:tcW w:w="818" w:type="dxa"/>
          </w:tcPr>
          <w:p w:rsidR="00B60FE1" w:rsidRDefault="00D20DC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108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Courier New"/>
                <w:b/>
              </w:rPr>
              <w:t>Развитие  муниципальной</w:t>
            </w:r>
            <w:r w:rsidRPr="005D38A6">
              <w:rPr>
                <w:rFonts w:ascii="Times New Roman" w:hAnsi="Times New Roman" w:cs="Courier New"/>
                <w:b/>
              </w:rPr>
              <w:br/>
              <w:t>систем</w:t>
            </w:r>
            <w:r>
              <w:rPr>
                <w:rFonts w:ascii="Times New Roman" w:hAnsi="Times New Roman" w:cs="Courier New"/>
                <w:b/>
              </w:rPr>
              <w:t>ы</w:t>
            </w:r>
            <w:r w:rsidRPr="005D38A6">
              <w:rPr>
                <w:rFonts w:ascii="Times New Roman" w:hAnsi="Times New Roman" w:cs="Courier New"/>
                <w:b/>
              </w:rPr>
              <w:t xml:space="preserve">      дошкольного</w:t>
            </w:r>
            <w:r w:rsidRPr="005D38A6">
              <w:rPr>
                <w:rFonts w:ascii="Times New Roman" w:hAnsi="Times New Roman" w:cs="Courier New"/>
                <w:b/>
              </w:rPr>
              <w:br/>
              <w:t xml:space="preserve">образования            </w:t>
            </w:r>
          </w:p>
        </w:tc>
        <w:tc>
          <w:tcPr>
            <w:tcW w:w="2462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1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1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14BA" w:rsidTr="007B33B5">
        <w:tc>
          <w:tcPr>
            <w:tcW w:w="818" w:type="dxa"/>
          </w:tcPr>
          <w:p w:rsidR="003F3A39" w:rsidRPr="004C1EEE" w:rsidRDefault="00A93D44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4C1EEE">
              <w:rPr>
                <w:rFonts w:ascii="Times New Roman" w:hAnsi="Times New Roman"/>
                <w:sz w:val="24"/>
              </w:rPr>
              <w:t>1</w:t>
            </w:r>
            <w:r w:rsidR="00D20DC5" w:rsidRPr="004C1EEE"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w="4108" w:type="dxa"/>
          </w:tcPr>
          <w:p w:rsidR="003F3A39" w:rsidRPr="004C1EEE" w:rsidRDefault="00B56C60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proofErr w:type="gramStart"/>
            <w:r w:rsidRPr="004C1EEE">
              <w:rPr>
                <w:rFonts w:ascii="Times New Roman" w:hAnsi="Times New Roman"/>
                <w:color w:val="2D2D2D"/>
                <w:sz w:val="24"/>
                <w:szCs w:val="21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  <w:proofErr w:type="gramEnd"/>
          </w:p>
        </w:tc>
        <w:tc>
          <w:tcPr>
            <w:tcW w:w="2462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чел.</w:t>
            </w:r>
          </w:p>
        </w:tc>
        <w:tc>
          <w:tcPr>
            <w:tcW w:w="1231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</w:t>
            </w:r>
            <w:r w:rsidR="00CA2236">
              <w:rPr>
                <w:rFonts w:ascii="Times New Roman" w:hAnsi="Times New Roman" w:cs="Courier New"/>
                <w:sz w:val="22"/>
                <w:szCs w:val="22"/>
              </w:rPr>
              <w:t>7</w:t>
            </w:r>
            <w:r w:rsidR="00D00FCE">
              <w:rPr>
                <w:rFonts w:ascii="Times New Roman" w:hAnsi="Times New Roman" w:cs="Courier New"/>
                <w:sz w:val="22"/>
                <w:szCs w:val="22"/>
              </w:rPr>
              <w:t>20</w:t>
            </w:r>
          </w:p>
        </w:tc>
        <w:tc>
          <w:tcPr>
            <w:tcW w:w="1231" w:type="dxa"/>
          </w:tcPr>
          <w:p w:rsidR="003F3A39" w:rsidRDefault="00CA2236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D00FCE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2464" w:type="dxa"/>
          </w:tcPr>
          <w:p w:rsidR="003F3A39" w:rsidRDefault="0081741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14BA" w:rsidTr="007B33B5">
        <w:tc>
          <w:tcPr>
            <w:tcW w:w="818" w:type="dxa"/>
          </w:tcPr>
          <w:p w:rsidR="003F3A39" w:rsidRPr="004C1EEE" w:rsidRDefault="004C1EEE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4C1EEE">
              <w:rPr>
                <w:rFonts w:ascii="Times New Roman" w:hAnsi="Times New Roman"/>
                <w:sz w:val="24"/>
              </w:rPr>
              <w:t>1,</w:t>
            </w:r>
            <w:r w:rsidR="00A93D44" w:rsidRPr="004C1EEE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108" w:type="dxa"/>
          </w:tcPr>
          <w:p w:rsidR="003F3A39" w:rsidRPr="004C1EEE" w:rsidRDefault="003F3A39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4C1EEE">
              <w:rPr>
                <w:rFonts w:ascii="Times New Roman" w:hAnsi="Times New Roman" w:cs="Courier New"/>
                <w:sz w:val="24"/>
                <w:szCs w:val="22"/>
              </w:rPr>
              <w:t>Охват детей дошкольными</w:t>
            </w:r>
            <w:r w:rsidRPr="004C1EEE">
              <w:rPr>
                <w:rFonts w:ascii="Times New Roman" w:hAnsi="Times New Roman" w:cs="Courier New"/>
                <w:sz w:val="24"/>
                <w:szCs w:val="22"/>
              </w:rPr>
              <w:br/>
            </w:r>
            <w:r w:rsidRPr="004C1EEE">
              <w:rPr>
                <w:rFonts w:ascii="Times New Roman" w:hAnsi="Times New Roman" w:cs="Courier New"/>
                <w:sz w:val="24"/>
                <w:szCs w:val="22"/>
              </w:rPr>
              <w:lastRenderedPageBreak/>
              <w:t xml:space="preserve">образовательными       </w:t>
            </w:r>
            <w:r w:rsidRPr="004C1EEE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услугами           </w:t>
            </w:r>
          </w:p>
        </w:tc>
        <w:tc>
          <w:tcPr>
            <w:tcW w:w="2462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lastRenderedPageBreak/>
              <w:t xml:space="preserve">   %   </w:t>
            </w:r>
          </w:p>
        </w:tc>
        <w:tc>
          <w:tcPr>
            <w:tcW w:w="1231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6</w:t>
            </w:r>
            <w:r w:rsidR="00D00FCE">
              <w:rPr>
                <w:rFonts w:ascii="Times New Roman" w:hAnsi="Times New Roman" w:cs="Courier New"/>
                <w:sz w:val="22"/>
                <w:szCs w:val="22"/>
              </w:rPr>
              <w:t>9,3</w:t>
            </w:r>
          </w:p>
        </w:tc>
        <w:tc>
          <w:tcPr>
            <w:tcW w:w="1231" w:type="dxa"/>
          </w:tcPr>
          <w:p w:rsidR="003F3A39" w:rsidRDefault="0081741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69,3</w:t>
            </w:r>
          </w:p>
        </w:tc>
        <w:tc>
          <w:tcPr>
            <w:tcW w:w="2464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14BA" w:rsidTr="007B33B5">
        <w:tc>
          <w:tcPr>
            <w:tcW w:w="818" w:type="dxa"/>
          </w:tcPr>
          <w:p w:rsidR="003F3A39" w:rsidRPr="004C1EEE" w:rsidRDefault="004C1EEE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4C1EEE">
              <w:rPr>
                <w:rFonts w:ascii="Times New Roman" w:hAnsi="Times New Roman"/>
                <w:sz w:val="24"/>
              </w:rPr>
              <w:lastRenderedPageBreak/>
              <w:t>1.</w:t>
            </w:r>
            <w:r w:rsidR="00A93D44" w:rsidRPr="004C1EEE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108" w:type="dxa"/>
          </w:tcPr>
          <w:p w:rsidR="003F3A39" w:rsidRPr="004C1EEE" w:rsidRDefault="004C1EEE" w:rsidP="004C1EE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4C1EEE">
              <w:rPr>
                <w:rFonts w:ascii="Times New Roman" w:hAnsi="Times New Roman"/>
                <w:color w:val="2D2D2D"/>
                <w:sz w:val="24"/>
                <w:szCs w:val="21"/>
              </w:rPr>
              <w:t>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</w:t>
            </w:r>
            <w:r w:rsidRPr="004C1EEE">
              <w:rPr>
                <w:rFonts w:ascii="Times New Roman" w:hAnsi="Times New Roman" w:cs="Courier New"/>
                <w:sz w:val="24"/>
                <w:szCs w:val="22"/>
              </w:rPr>
              <w:t xml:space="preserve"> </w:t>
            </w:r>
          </w:p>
        </w:tc>
        <w:tc>
          <w:tcPr>
            <w:tcW w:w="2462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1" w:type="dxa"/>
          </w:tcPr>
          <w:p w:rsidR="003F3A39" w:rsidRPr="00F83C3A" w:rsidRDefault="004C1EEE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F83C3A">
              <w:rPr>
                <w:rFonts w:ascii="Times New Roman" w:hAnsi="Times New Roman" w:cs="Courier New"/>
                <w:sz w:val="22"/>
                <w:szCs w:val="22"/>
              </w:rPr>
              <w:t xml:space="preserve">  </w:t>
            </w:r>
            <w:r w:rsidR="003F3A39" w:rsidRPr="00F83C3A">
              <w:rPr>
                <w:rFonts w:ascii="Times New Roman" w:hAnsi="Times New Roman" w:cs="Courier New"/>
                <w:sz w:val="22"/>
                <w:szCs w:val="22"/>
              </w:rPr>
              <w:t xml:space="preserve">   </w:t>
            </w:r>
            <w:r w:rsidRPr="00F83C3A">
              <w:rPr>
                <w:rFonts w:ascii="Times New Roman" w:hAnsi="Times New Roman" w:cs="Courier New"/>
                <w:sz w:val="22"/>
                <w:szCs w:val="22"/>
              </w:rPr>
              <w:t>18,4</w:t>
            </w:r>
          </w:p>
        </w:tc>
        <w:tc>
          <w:tcPr>
            <w:tcW w:w="1231" w:type="dxa"/>
          </w:tcPr>
          <w:p w:rsidR="003F3A39" w:rsidRPr="00F83C3A" w:rsidRDefault="00A84C2A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F83C3A">
              <w:rPr>
                <w:rFonts w:ascii="Times New Roman" w:hAnsi="Times New Roman"/>
                <w:sz w:val="28"/>
              </w:rPr>
              <w:t>2</w:t>
            </w:r>
            <w:r w:rsidR="00D00FCE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464" w:type="dxa"/>
          </w:tcPr>
          <w:p w:rsidR="003F3A39" w:rsidRPr="00F83C3A" w:rsidRDefault="00D00FCE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144</w:t>
            </w:r>
            <w:r w:rsidR="00F83C3A" w:rsidRPr="00F83C3A">
              <w:rPr>
                <w:rFonts w:ascii="Times New Roman" w:hAnsi="Times New Roman"/>
                <w:sz w:val="28"/>
              </w:rPr>
              <w:t>,3</w:t>
            </w:r>
          </w:p>
        </w:tc>
        <w:tc>
          <w:tcPr>
            <w:tcW w:w="2472" w:type="dxa"/>
          </w:tcPr>
          <w:p w:rsidR="003F3A39" w:rsidRDefault="00610C4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 детских садах созданы консультационные пункты</w:t>
            </w:r>
          </w:p>
        </w:tc>
      </w:tr>
      <w:tr w:rsidR="00B214BA" w:rsidTr="007B33B5">
        <w:tc>
          <w:tcPr>
            <w:tcW w:w="818" w:type="dxa"/>
          </w:tcPr>
          <w:p w:rsidR="003F3A39" w:rsidRDefault="004C1EEE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4108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Модернизация    системы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общего образования     </w:t>
            </w:r>
          </w:p>
        </w:tc>
        <w:tc>
          <w:tcPr>
            <w:tcW w:w="2462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3F3A39" w:rsidRPr="005D38A6" w:rsidRDefault="003F3A39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14BA" w:rsidTr="007B33B5">
        <w:tc>
          <w:tcPr>
            <w:tcW w:w="818" w:type="dxa"/>
          </w:tcPr>
          <w:p w:rsidR="00B56C60" w:rsidRPr="00C63E32" w:rsidRDefault="00B56C60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2.1.</w:t>
            </w:r>
          </w:p>
        </w:tc>
        <w:tc>
          <w:tcPr>
            <w:tcW w:w="4108" w:type="dxa"/>
          </w:tcPr>
          <w:p w:rsidR="00B56C60" w:rsidRPr="00C63E32" w:rsidRDefault="00B56C60" w:rsidP="00F1725E">
            <w:pPr>
              <w:pStyle w:val="ConsPlusCell"/>
              <w:rPr>
                <w:rFonts w:ascii="Times New Roman" w:hAnsi="Times New Roman" w:cs="Courier New"/>
                <w:b/>
                <w:sz w:val="24"/>
                <w:szCs w:val="22"/>
              </w:rPr>
            </w:pPr>
            <w:r w:rsidRPr="00C63E32">
              <w:rPr>
                <w:rFonts w:ascii="Times New Roman" w:hAnsi="Times New Roman"/>
                <w:color w:val="2D2D2D"/>
                <w:sz w:val="24"/>
                <w:szCs w:val="21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2462" w:type="dxa"/>
          </w:tcPr>
          <w:p w:rsidR="00B56C60" w:rsidRPr="00C63E32" w:rsidRDefault="004C1EEE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отношение</w:t>
            </w:r>
          </w:p>
        </w:tc>
        <w:tc>
          <w:tcPr>
            <w:tcW w:w="1231" w:type="dxa"/>
          </w:tcPr>
          <w:p w:rsidR="00B56C60" w:rsidRPr="00F83C3A" w:rsidRDefault="004C1EEE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F83C3A">
              <w:rPr>
                <w:rFonts w:ascii="Times New Roman" w:hAnsi="Times New Roman" w:cs="Courier New"/>
                <w:sz w:val="24"/>
                <w:szCs w:val="22"/>
              </w:rPr>
              <w:t>1,</w:t>
            </w:r>
            <w:r w:rsidR="005D53AF">
              <w:rPr>
                <w:rFonts w:ascii="Times New Roman" w:hAnsi="Times New Roman" w:cs="Courier New"/>
                <w:sz w:val="24"/>
                <w:szCs w:val="22"/>
              </w:rPr>
              <w:t>2</w:t>
            </w:r>
          </w:p>
        </w:tc>
        <w:tc>
          <w:tcPr>
            <w:tcW w:w="1231" w:type="dxa"/>
          </w:tcPr>
          <w:p w:rsidR="00B56C60" w:rsidRPr="0022758A" w:rsidRDefault="00A84C2A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22758A">
              <w:rPr>
                <w:rFonts w:ascii="Times New Roman" w:hAnsi="Times New Roman"/>
                <w:sz w:val="24"/>
              </w:rPr>
              <w:t>1,</w:t>
            </w:r>
            <w:r w:rsidR="0022758A" w:rsidRPr="0022758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4" w:type="dxa"/>
          </w:tcPr>
          <w:p w:rsidR="00B56C60" w:rsidRPr="0022758A" w:rsidRDefault="005D53AF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22758A">
              <w:rPr>
                <w:rFonts w:ascii="Times New Roman" w:hAnsi="Times New Roman"/>
                <w:sz w:val="24"/>
              </w:rPr>
              <w:t>10</w:t>
            </w:r>
            <w:r w:rsidR="0022758A" w:rsidRPr="0022758A">
              <w:rPr>
                <w:rFonts w:ascii="Times New Roman" w:hAnsi="Times New Roman"/>
                <w:sz w:val="24"/>
              </w:rPr>
              <w:t>8,3</w:t>
            </w:r>
          </w:p>
        </w:tc>
        <w:tc>
          <w:tcPr>
            <w:tcW w:w="2472" w:type="dxa"/>
          </w:tcPr>
          <w:p w:rsidR="00B56C60" w:rsidRPr="00C63E32" w:rsidRDefault="005D53AF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Высокие баллы на ЕГЭ по русскому языку и математике</w:t>
            </w:r>
          </w:p>
        </w:tc>
      </w:tr>
      <w:tr w:rsidR="00B214BA" w:rsidTr="007B33B5">
        <w:tc>
          <w:tcPr>
            <w:tcW w:w="818" w:type="dxa"/>
          </w:tcPr>
          <w:p w:rsidR="00B56C60" w:rsidRPr="00C63E32" w:rsidRDefault="00B56C60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108" w:type="dxa"/>
          </w:tcPr>
          <w:p w:rsidR="00B56C60" w:rsidRPr="00C63E32" w:rsidRDefault="00B56C60" w:rsidP="00F1725E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</w:pPr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>Доля выпускников муниципальных общеобразовательных учреждений, не получивших аттестат о среднем (полном) общем образовании</w:t>
            </w:r>
          </w:p>
        </w:tc>
        <w:tc>
          <w:tcPr>
            <w:tcW w:w="2462" w:type="dxa"/>
          </w:tcPr>
          <w:p w:rsidR="00B56C60" w:rsidRPr="00C63E32" w:rsidRDefault="004C1EEE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%</w:t>
            </w:r>
          </w:p>
        </w:tc>
        <w:tc>
          <w:tcPr>
            <w:tcW w:w="1231" w:type="dxa"/>
          </w:tcPr>
          <w:p w:rsidR="00B56C60" w:rsidRPr="00C63E32" w:rsidRDefault="00D00FCE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0</w:t>
            </w:r>
          </w:p>
        </w:tc>
        <w:tc>
          <w:tcPr>
            <w:tcW w:w="1231" w:type="dxa"/>
          </w:tcPr>
          <w:p w:rsidR="00B56C60" w:rsidRPr="00C63E32" w:rsidRDefault="00D00FCE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464" w:type="dxa"/>
          </w:tcPr>
          <w:p w:rsidR="00B56C60" w:rsidRPr="00C63E32" w:rsidRDefault="0022758A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472" w:type="dxa"/>
          </w:tcPr>
          <w:p w:rsidR="00B56C60" w:rsidRPr="0086679A" w:rsidRDefault="00B56C60" w:rsidP="0086679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214BA" w:rsidTr="007B33B5">
        <w:tc>
          <w:tcPr>
            <w:tcW w:w="818" w:type="dxa"/>
          </w:tcPr>
          <w:p w:rsidR="00B56C60" w:rsidRPr="00C63E32" w:rsidRDefault="00B56C60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4108" w:type="dxa"/>
          </w:tcPr>
          <w:p w:rsidR="00B56C60" w:rsidRPr="00C63E32" w:rsidRDefault="00B56C60" w:rsidP="00F1725E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</w:pPr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>численности</w:t>
            </w:r>
            <w:proofErr w:type="gramEnd"/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 xml:space="preserve"> обучающихся в общеобразовательных организациях</w:t>
            </w:r>
          </w:p>
        </w:tc>
        <w:tc>
          <w:tcPr>
            <w:tcW w:w="2462" w:type="dxa"/>
          </w:tcPr>
          <w:p w:rsidR="00B56C60" w:rsidRPr="00C63E32" w:rsidRDefault="00B56C60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 xml:space="preserve">   %   </w:t>
            </w:r>
          </w:p>
        </w:tc>
        <w:tc>
          <w:tcPr>
            <w:tcW w:w="1231" w:type="dxa"/>
          </w:tcPr>
          <w:p w:rsidR="00B56C60" w:rsidRPr="00C63E32" w:rsidRDefault="004C1EEE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 xml:space="preserve">  100</w:t>
            </w:r>
            <w:r w:rsidR="00B56C60" w:rsidRPr="00C63E32">
              <w:rPr>
                <w:rFonts w:ascii="Times New Roman" w:hAnsi="Times New Roman" w:cs="Courier New"/>
                <w:sz w:val="24"/>
                <w:szCs w:val="22"/>
              </w:rPr>
              <w:t xml:space="preserve"> </w:t>
            </w:r>
          </w:p>
        </w:tc>
        <w:tc>
          <w:tcPr>
            <w:tcW w:w="1231" w:type="dxa"/>
          </w:tcPr>
          <w:p w:rsidR="00B56C60" w:rsidRPr="00C63E32" w:rsidRDefault="004C1EEE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64" w:type="dxa"/>
          </w:tcPr>
          <w:p w:rsidR="00B56C60" w:rsidRPr="00C63E32" w:rsidRDefault="00B56C60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B56C60" w:rsidRPr="00C63E32" w:rsidRDefault="00B56C60" w:rsidP="00EA2E5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4108" w:type="dxa"/>
          </w:tcPr>
          <w:p w:rsidR="007B33B5" w:rsidRPr="00C63E3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 xml:space="preserve">Удельный вес численности обучающихся в </w:t>
            </w:r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lastRenderedPageBreak/>
              <w:t xml:space="preserve">общеобразовательных учреждениях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>численности</w:t>
            </w:r>
            <w:proofErr w:type="gramEnd"/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 xml:space="preserve"> обучающихся в образовательных учреждениях  общего образования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lastRenderedPageBreak/>
              <w:t>%</w:t>
            </w:r>
          </w:p>
        </w:tc>
        <w:tc>
          <w:tcPr>
            <w:tcW w:w="1231" w:type="dxa"/>
          </w:tcPr>
          <w:p w:rsidR="007B33B5" w:rsidRPr="007B33B5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7B33B5">
              <w:rPr>
                <w:rFonts w:ascii="Times New Roman" w:hAnsi="Times New Roman" w:cs="Courier New"/>
                <w:sz w:val="24"/>
                <w:szCs w:val="22"/>
              </w:rPr>
              <w:t>83,5</w:t>
            </w:r>
          </w:p>
        </w:tc>
        <w:tc>
          <w:tcPr>
            <w:tcW w:w="1231" w:type="dxa"/>
          </w:tcPr>
          <w:p w:rsidR="007B33B5" w:rsidRPr="007B33B5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7B33B5">
              <w:rPr>
                <w:rFonts w:ascii="Times New Roman" w:hAnsi="Times New Roman" w:cs="Courier New"/>
                <w:sz w:val="24"/>
                <w:szCs w:val="22"/>
              </w:rPr>
              <w:t>83,5</w:t>
            </w:r>
          </w:p>
        </w:tc>
        <w:tc>
          <w:tcPr>
            <w:tcW w:w="2464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C63E32" w:rsidRDefault="007B33B5" w:rsidP="00EA2E5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lastRenderedPageBreak/>
              <w:t>2.5</w:t>
            </w:r>
          </w:p>
        </w:tc>
        <w:tc>
          <w:tcPr>
            <w:tcW w:w="4108" w:type="dxa"/>
          </w:tcPr>
          <w:p w:rsidR="007B33B5" w:rsidRPr="00C63E3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C63E32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</w:rPr>
              <w:t>Удельный вес численности обучающихся муниципальных общеобразовательных учреждений,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64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C63E32" w:rsidRDefault="007B33B5" w:rsidP="00EA2E5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4108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Приведение зданий образовательных учреждений в соответствие с требованиями надзорных органов, проведение текущего ремонта и подготовка зданий к отопительному сезону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64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C63E32" w:rsidRDefault="007B33B5" w:rsidP="00EA2E5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4108" w:type="dxa"/>
          </w:tcPr>
          <w:p w:rsidR="007B33B5" w:rsidRPr="00C63E32" w:rsidRDefault="007B33B5" w:rsidP="00F1725E">
            <w:pPr>
              <w:pStyle w:val="ConsPlusCell"/>
              <w:jc w:val="both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Средняя   наполняемость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классов               в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муниципальных   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общеобразовательных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учреждениях,       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расположенных         в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городской местности    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чел</w:t>
            </w:r>
          </w:p>
        </w:tc>
        <w:tc>
          <w:tcPr>
            <w:tcW w:w="1231" w:type="dxa"/>
          </w:tcPr>
          <w:p w:rsidR="007B33B5" w:rsidRPr="0022758A" w:rsidRDefault="0022758A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22758A">
              <w:rPr>
                <w:rFonts w:ascii="Times New Roman" w:hAnsi="Times New Roman" w:cs="Courier New"/>
                <w:sz w:val="24"/>
                <w:szCs w:val="22"/>
              </w:rPr>
              <w:t xml:space="preserve">  19,8</w:t>
            </w:r>
            <w:r w:rsidR="007B33B5" w:rsidRPr="0022758A">
              <w:rPr>
                <w:rFonts w:ascii="Times New Roman" w:hAnsi="Times New Roman" w:cs="Courier New"/>
                <w:sz w:val="24"/>
                <w:szCs w:val="22"/>
              </w:rPr>
              <w:t xml:space="preserve"> </w:t>
            </w:r>
          </w:p>
        </w:tc>
        <w:tc>
          <w:tcPr>
            <w:tcW w:w="1231" w:type="dxa"/>
          </w:tcPr>
          <w:p w:rsidR="007B33B5" w:rsidRPr="0022758A" w:rsidRDefault="0022758A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22758A">
              <w:rPr>
                <w:rFonts w:ascii="Times New Roman" w:hAnsi="Times New Roman"/>
                <w:sz w:val="24"/>
              </w:rPr>
              <w:t>19,8</w:t>
            </w:r>
          </w:p>
        </w:tc>
        <w:tc>
          <w:tcPr>
            <w:tcW w:w="2464" w:type="dxa"/>
          </w:tcPr>
          <w:p w:rsidR="007B33B5" w:rsidRPr="0022758A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22758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22758A">
        <w:trPr>
          <w:trHeight w:val="1963"/>
        </w:trPr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lastRenderedPageBreak/>
              <w:t>2.8</w:t>
            </w:r>
          </w:p>
        </w:tc>
        <w:tc>
          <w:tcPr>
            <w:tcW w:w="4108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Средняя   наполняемость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классов в муниципальных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общеобразовательных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учреждениях,       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расположенных         в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сельской местности.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                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чел</w:t>
            </w:r>
          </w:p>
        </w:tc>
        <w:tc>
          <w:tcPr>
            <w:tcW w:w="1231" w:type="dxa"/>
          </w:tcPr>
          <w:p w:rsidR="007B33B5" w:rsidRPr="0022758A" w:rsidRDefault="0022758A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 xml:space="preserve">   3,2</w:t>
            </w:r>
            <w:r w:rsidR="007B33B5" w:rsidRPr="0022758A">
              <w:rPr>
                <w:rFonts w:ascii="Times New Roman" w:hAnsi="Times New Roman" w:cs="Courier New"/>
                <w:sz w:val="24"/>
                <w:szCs w:val="22"/>
              </w:rPr>
              <w:t xml:space="preserve"> </w:t>
            </w:r>
          </w:p>
        </w:tc>
        <w:tc>
          <w:tcPr>
            <w:tcW w:w="1231" w:type="dxa"/>
          </w:tcPr>
          <w:p w:rsidR="007B33B5" w:rsidRPr="0022758A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22758A">
              <w:rPr>
                <w:rFonts w:ascii="Times New Roman" w:hAnsi="Times New Roman"/>
                <w:sz w:val="24"/>
              </w:rPr>
              <w:t>3</w:t>
            </w:r>
            <w:r w:rsidR="0022758A" w:rsidRPr="0022758A">
              <w:rPr>
                <w:rFonts w:ascii="Times New Roman" w:hAnsi="Times New Roman"/>
                <w:sz w:val="24"/>
              </w:rPr>
              <w:t>,3</w:t>
            </w:r>
          </w:p>
        </w:tc>
        <w:tc>
          <w:tcPr>
            <w:tcW w:w="2464" w:type="dxa"/>
          </w:tcPr>
          <w:p w:rsidR="007B33B5" w:rsidRPr="0022758A" w:rsidRDefault="00AB1112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103,1</w:t>
            </w:r>
          </w:p>
        </w:tc>
        <w:tc>
          <w:tcPr>
            <w:tcW w:w="2472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C63E32">
              <w:rPr>
                <w:rFonts w:ascii="Times New Roman" w:hAnsi="Times New Roman"/>
                <w:sz w:val="24"/>
              </w:rPr>
              <w:t>2.9</w:t>
            </w:r>
          </w:p>
        </w:tc>
        <w:tc>
          <w:tcPr>
            <w:tcW w:w="4108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Численность    учащихся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   муниципальных    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общеобразовательных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учреждений,        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приходящихся на  одного учителя                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>чел</w:t>
            </w:r>
          </w:p>
        </w:tc>
        <w:tc>
          <w:tcPr>
            <w:tcW w:w="1231" w:type="dxa"/>
          </w:tcPr>
          <w:p w:rsidR="007B33B5" w:rsidRPr="0022758A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22758A">
              <w:rPr>
                <w:rFonts w:ascii="Times New Roman" w:hAnsi="Times New Roman" w:cs="Courier New"/>
                <w:sz w:val="24"/>
                <w:szCs w:val="22"/>
              </w:rPr>
              <w:t xml:space="preserve">  15,0</w:t>
            </w:r>
          </w:p>
        </w:tc>
        <w:tc>
          <w:tcPr>
            <w:tcW w:w="1231" w:type="dxa"/>
          </w:tcPr>
          <w:p w:rsidR="007B33B5" w:rsidRPr="0022758A" w:rsidRDefault="007B33B5" w:rsidP="0092155D">
            <w:pPr>
              <w:jc w:val="center"/>
              <w:rPr>
                <w:rFonts w:ascii="Times New Roman" w:hAnsi="Times New Roman"/>
                <w:sz w:val="24"/>
              </w:rPr>
            </w:pPr>
            <w:r w:rsidRPr="0022758A">
              <w:rPr>
                <w:rFonts w:ascii="Times New Roman" w:hAnsi="Times New Roman"/>
                <w:sz w:val="24"/>
              </w:rPr>
              <w:t>1</w:t>
            </w:r>
            <w:r w:rsidR="0022758A" w:rsidRPr="0022758A">
              <w:rPr>
                <w:rFonts w:ascii="Times New Roman" w:hAnsi="Times New Roman"/>
                <w:sz w:val="24"/>
              </w:rPr>
              <w:t>3</w:t>
            </w:r>
            <w:r w:rsidRPr="0022758A">
              <w:rPr>
                <w:rFonts w:ascii="Times New Roman" w:hAnsi="Times New Roman"/>
                <w:sz w:val="24"/>
              </w:rPr>
              <w:t>,</w:t>
            </w:r>
            <w:r w:rsidR="0022758A" w:rsidRPr="0022758A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464" w:type="dxa"/>
          </w:tcPr>
          <w:p w:rsidR="007B33B5" w:rsidRPr="0022758A" w:rsidRDefault="0022758A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22758A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2472" w:type="dxa"/>
          </w:tcPr>
          <w:p w:rsidR="007B33B5" w:rsidRPr="00C63E32" w:rsidRDefault="0022758A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C63E32">
              <w:rPr>
                <w:rFonts w:ascii="Times New Roman" w:hAnsi="Times New Roman"/>
                <w:sz w:val="28"/>
              </w:rPr>
              <w:t>Уменьшился контингент учащихся</w:t>
            </w:r>
          </w:p>
        </w:tc>
      </w:tr>
      <w:tr w:rsidR="007B33B5" w:rsidTr="007B33B5"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2.10</w:t>
            </w:r>
          </w:p>
        </w:tc>
        <w:tc>
          <w:tcPr>
            <w:tcW w:w="4108" w:type="dxa"/>
          </w:tcPr>
          <w:p w:rsidR="007B33B5" w:rsidRPr="008A423C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>Доля детей школьного возраста, получивших услугу отдыха и оздоровления в оздоровительных учреждениях с дневным пребыванием детей, от общего числа детей школьного возраста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30</w:t>
            </w:r>
          </w:p>
        </w:tc>
        <w:tc>
          <w:tcPr>
            <w:tcW w:w="1231" w:type="dxa"/>
          </w:tcPr>
          <w:p w:rsidR="007B33B5" w:rsidRPr="00C63E32" w:rsidRDefault="007B33B5" w:rsidP="0092155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464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166,7</w:t>
            </w:r>
          </w:p>
        </w:tc>
        <w:tc>
          <w:tcPr>
            <w:tcW w:w="2472" w:type="dxa"/>
          </w:tcPr>
          <w:p w:rsidR="007B33B5" w:rsidRPr="00C63E32" w:rsidRDefault="007B33B5" w:rsidP="00B214B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2.11</w:t>
            </w:r>
          </w:p>
        </w:tc>
        <w:tc>
          <w:tcPr>
            <w:tcW w:w="4108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 xml:space="preserve">Доля               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 xml:space="preserve">общеобразовательных    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учреждений,     имеющих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доступ к сети  Интернет</w:t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br/>
              <w:t>со  скоростью  не  ниже</w:t>
            </w:r>
            <w:r>
              <w:rPr>
                <w:rFonts w:ascii="Times New Roman" w:hAnsi="Times New Roman" w:cs="Courier New"/>
                <w:sz w:val="24"/>
                <w:szCs w:val="22"/>
              </w:rPr>
              <w:t xml:space="preserve"> </w:t>
            </w:r>
            <w:r w:rsidRPr="008A423C">
              <w:rPr>
                <w:rFonts w:ascii="Times New Roman" w:hAnsi="Times New Roman"/>
                <w:sz w:val="21"/>
                <w:szCs w:val="21"/>
              </w:rPr>
              <w:t>2 Мбит/</w:t>
            </w:r>
            <w:proofErr w:type="gramStart"/>
            <w:r w:rsidRPr="008A423C">
              <w:rPr>
                <w:rFonts w:ascii="Times New Roman" w:hAnsi="Times New Roman"/>
                <w:sz w:val="21"/>
                <w:szCs w:val="21"/>
              </w:rPr>
              <w:t>с</w:t>
            </w:r>
            <w:proofErr w:type="gramEnd"/>
            <w:r w:rsidRPr="008A423C">
              <w:rPr>
                <w:rFonts w:ascii="Times New Roman" w:hAnsi="Times New Roman" w:cs="Courier New"/>
                <w:sz w:val="24"/>
                <w:szCs w:val="22"/>
              </w:rPr>
              <w:br/>
            </w:r>
            <w:r w:rsidRPr="00C63E32">
              <w:rPr>
                <w:rFonts w:ascii="Times New Roman" w:hAnsi="Times New Roman" w:cs="Courier New"/>
                <w:sz w:val="24"/>
                <w:szCs w:val="22"/>
              </w:rPr>
              <w:t xml:space="preserve">           </w:t>
            </w:r>
          </w:p>
        </w:tc>
        <w:tc>
          <w:tcPr>
            <w:tcW w:w="2462" w:type="dxa"/>
          </w:tcPr>
          <w:p w:rsidR="007B33B5" w:rsidRPr="00C63E3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C63E32">
              <w:rPr>
                <w:rFonts w:ascii="Times New Roman" w:hAnsi="Times New Roman" w:cs="Courier New"/>
                <w:sz w:val="24"/>
                <w:szCs w:val="22"/>
              </w:rPr>
              <w:t xml:space="preserve">   %   </w:t>
            </w:r>
          </w:p>
        </w:tc>
        <w:tc>
          <w:tcPr>
            <w:tcW w:w="1231" w:type="dxa"/>
          </w:tcPr>
          <w:p w:rsidR="007B33B5" w:rsidRPr="0073665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736652">
              <w:rPr>
                <w:rFonts w:ascii="Times New Roman" w:hAnsi="Times New Roman" w:cs="Courier New"/>
                <w:sz w:val="24"/>
                <w:szCs w:val="22"/>
              </w:rPr>
              <w:t xml:space="preserve">  52   </w:t>
            </w:r>
          </w:p>
        </w:tc>
        <w:tc>
          <w:tcPr>
            <w:tcW w:w="1231" w:type="dxa"/>
          </w:tcPr>
          <w:p w:rsidR="007B33B5" w:rsidRPr="0073665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736652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2464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134,6</w:t>
            </w:r>
          </w:p>
        </w:tc>
        <w:tc>
          <w:tcPr>
            <w:tcW w:w="2472" w:type="dxa"/>
          </w:tcPr>
          <w:p w:rsidR="007B33B5" w:rsidRPr="00C63E32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Default="007B33B5" w:rsidP="006A717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4108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Развитие системы воспитания и дополнительного образования детей и молодёжи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t>.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8A423C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>3.1</w:t>
            </w:r>
          </w:p>
        </w:tc>
        <w:tc>
          <w:tcPr>
            <w:tcW w:w="4108" w:type="dxa"/>
          </w:tcPr>
          <w:p w:rsidR="007B33B5" w:rsidRPr="008A423C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>Охват детей в возрасте от 7 до 17 лет программами дополнительного образования в общеобразовательных учреждениях.</w:t>
            </w:r>
          </w:p>
        </w:tc>
        <w:tc>
          <w:tcPr>
            <w:tcW w:w="2462" w:type="dxa"/>
          </w:tcPr>
          <w:p w:rsidR="007B33B5" w:rsidRPr="008A423C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8A423C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70</w:t>
            </w:r>
          </w:p>
        </w:tc>
        <w:tc>
          <w:tcPr>
            <w:tcW w:w="1231" w:type="dxa"/>
          </w:tcPr>
          <w:p w:rsidR="007B33B5" w:rsidRPr="008A423C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2464" w:type="dxa"/>
          </w:tcPr>
          <w:p w:rsidR="007B33B5" w:rsidRPr="008A423C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Увеличилось количество детей, обучающихся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новым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ФГОС, поэтому </w:t>
            </w:r>
            <w:r>
              <w:rPr>
                <w:rFonts w:ascii="Times New Roman" w:hAnsi="Times New Roman"/>
                <w:sz w:val="28"/>
              </w:rPr>
              <w:lastRenderedPageBreak/>
              <w:t>увеличилось число детей, охваченных внеурочной деятельностью</w:t>
            </w:r>
          </w:p>
        </w:tc>
      </w:tr>
      <w:tr w:rsidR="007B33B5" w:rsidTr="007B33B5">
        <w:tc>
          <w:tcPr>
            <w:tcW w:w="818" w:type="dxa"/>
          </w:tcPr>
          <w:p w:rsidR="007B33B5" w:rsidRPr="008A423C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3.2.</w:t>
            </w:r>
          </w:p>
        </w:tc>
        <w:tc>
          <w:tcPr>
            <w:tcW w:w="4108" w:type="dxa"/>
          </w:tcPr>
          <w:p w:rsidR="007B33B5" w:rsidRPr="008A423C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>Охват детей в возрасте 5 - 18 лет программами дополнительного образования в учреждениях  дополнительного образования детей</w:t>
            </w:r>
          </w:p>
        </w:tc>
        <w:tc>
          <w:tcPr>
            <w:tcW w:w="2462" w:type="dxa"/>
          </w:tcPr>
          <w:p w:rsidR="007B33B5" w:rsidRPr="008A423C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8A423C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61,0</w:t>
            </w:r>
          </w:p>
        </w:tc>
        <w:tc>
          <w:tcPr>
            <w:tcW w:w="1231" w:type="dxa"/>
          </w:tcPr>
          <w:p w:rsidR="007B33B5" w:rsidRPr="008A423C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464" w:type="dxa"/>
          </w:tcPr>
          <w:p w:rsidR="007B33B5" w:rsidRPr="008A423C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101,6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4108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Развитие системы работы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с талантливыми детьми и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подростками            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8A423C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>4.1</w:t>
            </w:r>
          </w:p>
        </w:tc>
        <w:tc>
          <w:tcPr>
            <w:tcW w:w="4108" w:type="dxa"/>
          </w:tcPr>
          <w:p w:rsidR="007B33B5" w:rsidRPr="008A423C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>численности</w:t>
            </w:r>
            <w:proofErr w:type="gramEnd"/>
            <w:r w:rsidRPr="008A423C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 обучающихся по программам общего образования</w:t>
            </w:r>
          </w:p>
        </w:tc>
        <w:tc>
          <w:tcPr>
            <w:tcW w:w="2462" w:type="dxa"/>
          </w:tcPr>
          <w:p w:rsidR="007B33B5" w:rsidRPr="008A423C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8A423C">
              <w:rPr>
                <w:rFonts w:ascii="Times New Roman" w:hAnsi="Times New Roman" w:cs="Courier New"/>
                <w:sz w:val="24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8A423C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8A423C">
              <w:rPr>
                <w:rFonts w:ascii="Times New Roman" w:hAnsi="Times New Roman" w:cs="Courier New"/>
                <w:sz w:val="24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Pr="008A423C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8A423C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64" w:type="dxa"/>
          </w:tcPr>
          <w:p w:rsidR="007B33B5" w:rsidRPr="008A423C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8A423C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4108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Создание  условий   для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социализации           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детей-сирот  и   детей,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оставшихся          без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попечения родителей    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5.1</w:t>
            </w:r>
          </w:p>
        </w:tc>
        <w:tc>
          <w:tcPr>
            <w:tcW w:w="4108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proofErr w:type="gram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детей,  оставшихся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без           попечения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родителей,   переданных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на воспитание  в  семьи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граждан      Российской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Федерации,    постоянно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проживающих          на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территории   Российской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lastRenderedPageBreak/>
              <w:t>Федерации           (на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усыновление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(удочерение)   и    под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опеку      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(попечительство)),  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том числе по договору 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приемной семье  либо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случаях,   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предусмотренных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законами      субъектов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Российской   Федерации,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по      договору      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патронатной       семье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(патронате, патронатном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воспитании)            </w:t>
            </w:r>
            <w:proofErr w:type="gramEnd"/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lastRenderedPageBreak/>
              <w:t xml:space="preserve">   %   </w:t>
            </w:r>
          </w:p>
        </w:tc>
        <w:tc>
          <w:tcPr>
            <w:tcW w:w="1231" w:type="dxa"/>
          </w:tcPr>
          <w:p w:rsidR="007B33B5" w:rsidRPr="00023882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023882">
              <w:rPr>
                <w:rFonts w:ascii="Times New Roman" w:hAnsi="Times New Roman" w:cs="Courier New"/>
                <w:sz w:val="22"/>
                <w:szCs w:val="22"/>
              </w:rPr>
              <w:t xml:space="preserve">  65,3   </w:t>
            </w:r>
          </w:p>
        </w:tc>
        <w:tc>
          <w:tcPr>
            <w:tcW w:w="1231" w:type="dxa"/>
          </w:tcPr>
          <w:p w:rsidR="007B33B5" w:rsidRPr="00023882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23882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4" w:type="dxa"/>
          </w:tcPr>
          <w:p w:rsidR="007B33B5" w:rsidRPr="00023882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23882">
              <w:rPr>
                <w:rFonts w:ascii="Times New Roman" w:hAnsi="Times New Roman"/>
                <w:sz w:val="28"/>
              </w:rPr>
              <w:t>153,1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5.2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Количество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- всего</w:t>
            </w:r>
          </w:p>
        </w:tc>
        <w:tc>
          <w:tcPr>
            <w:tcW w:w="2462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человек</w:t>
            </w:r>
          </w:p>
        </w:tc>
        <w:tc>
          <w:tcPr>
            <w:tcW w:w="1231" w:type="dxa"/>
          </w:tcPr>
          <w:p w:rsidR="007B33B5" w:rsidRPr="0091517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5</w:t>
            </w:r>
          </w:p>
        </w:tc>
        <w:tc>
          <w:tcPr>
            <w:tcW w:w="1231" w:type="dxa"/>
          </w:tcPr>
          <w:p w:rsidR="007B33B5" w:rsidRPr="0091517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64" w:type="dxa"/>
          </w:tcPr>
          <w:p w:rsidR="007B33B5" w:rsidRPr="0091517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91517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в том числе за счет средств федерального бюджета</w:t>
            </w:r>
          </w:p>
        </w:tc>
        <w:tc>
          <w:tcPr>
            <w:tcW w:w="2462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человек</w:t>
            </w:r>
          </w:p>
        </w:tc>
        <w:tc>
          <w:tcPr>
            <w:tcW w:w="1231" w:type="dxa"/>
          </w:tcPr>
          <w:p w:rsidR="007B33B5" w:rsidRPr="0091517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>
              <w:rPr>
                <w:rFonts w:ascii="Times New Roman" w:hAnsi="Times New Roman" w:cs="Courier New"/>
                <w:sz w:val="24"/>
                <w:szCs w:val="22"/>
              </w:rPr>
              <w:t>5</w:t>
            </w:r>
          </w:p>
        </w:tc>
        <w:tc>
          <w:tcPr>
            <w:tcW w:w="1231" w:type="dxa"/>
          </w:tcPr>
          <w:p w:rsidR="007B33B5" w:rsidRPr="00915172" w:rsidRDefault="007B33B5" w:rsidP="00F172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64" w:type="dxa"/>
          </w:tcPr>
          <w:p w:rsidR="007B33B5" w:rsidRPr="00915172" w:rsidRDefault="007B33B5" w:rsidP="00F172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91517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B33B5" w:rsidTr="007B33B5">
        <w:trPr>
          <w:trHeight w:val="1396"/>
        </w:trPr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5.3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Количество детей-сирот и детей, оставшихся без попечения родителей, лиц из числа детей-сирот и детей, оставшихся без попечения родителей, право на обеспечение 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 xml:space="preserve">жилыми </w:t>
            </w:r>
            <w:proofErr w:type="gramStart"/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помещениями</w:t>
            </w:r>
            <w:proofErr w:type="gramEnd"/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 у которых возникло и не реализовано по состоянию на конец отчетного года</w:t>
            </w:r>
          </w:p>
        </w:tc>
        <w:tc>
          <w:tcPr>
            <w:tcW w:w="2462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человек</w:t>
            </w:r>
          </w:p>
        </w:tc>
        <w:tc>
          <w:tcPr>
            <w:tcW w:w="1231" w:type="dxa"/>
          </w:tcPr>
          <w:p w:rsidR="007B33B5" w:rsidRPr="0002388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023882">
              <w:rPr>
                <w:rFonts w:ascii="Times New Roman" w:hAnsi="Times New Roman" w:cs="Courier New"/>
                <w:sz w:val="24"/>
                <w:szCs w:val="22"/>
              </w:rPr>
              <w:t>1</w:t>
            </w:r>
            <w:r w:rsidR="00023882" w:rsidRPr="00023882">
              <w:rPr>
                <w:rFonts w:ascii="Times New Roman" w:hAnsi="Times New Roman" w:cs="Courier New"/>
                <w:sz w:val="24"/>
                <w:szCs w:val="22"/>
              </w:rPr>
              <w:t>5</w:t>
            </w:r>
          </w:p>
        </w:tc>
        <w:tc>
          <w:tcPr>
            <w:tcW w:w="1231" w:type="dxa"/>
          </w:tcPr>
          <w:p w:rsidR="007B33B5" w:rsidRPr="0002388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023882">
              <w:rPr>
                <w:rFonts w:ascii="Times New Roman" w:hAnsi="Times New Roman"/>
                <w:sz w:val="24"/>
              </w:rPr>
              <w:t>1</w:t>
            </w:r>
            <w:r w:rsidR="00023882" w:rsidRPr="0002388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64" w:type="dxa"/>
          </w:tcPr>
          <w:p w:rsidR="007B33B5" w:rsidRPr="0002388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023882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91517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5.4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Количество получателей социальных услуг, оказанных детям-сиротам, детям, оставшимся без попечения родителей, лицам из числа детей-сирот и детей, оставшихся без попечения родителей, в Кировском областном государственном казенном учреждении "Кировский областной центр усыновления, опеки и попечительства"</w:t>
            </w:r>
          </w:p>
        </w:tc>
        <w:tc>
          <w:tcPr>
            <w:tcW w:w="2462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человек</w:t>
            </w:r>
          </w:p>
        </w:tc>
        <w:tc>
          <w:tcPr>
            <w:tcW w:w="1231" w:type="dxa"/>
          </w:tcPr>
          <w:p w:rsidR="007B33B5" w:rsidRPr="00023882" w:rsidRDefault="007B33B5" w:rsidP="00F1725E">
            <w:pPr>
              <w:pStyle w:val="ConsPlusCell"/>
              <w:rPr>
                <w:rFonts w:ascii="Times New Roman" w:hAnsi="Times New Roman" w:cs="Courier New"/>
                <w:sz w:val="24"/>
                <w:szCs w:val="22"/>
              </w:rPr>
            </w:pPr>
            <w:r w:rsidRPr="00023882">
              <w:rPr>
                <w:rFonts w:ascii="Times New Roman" w:hAnsi="Times New Roman" w:cs="Courier New"/>
                <w:sz w:val="24"/>
                <w:szCs w:val="22"/>
              </w:rPr>
              <w:t>3</w:t>
            </w:r>
            <w:r w:rsidR="00023882" w:rsidRPr="00023882">
              <w:rPr>
                <w:rFonts w:ascii="Times New Roman" w:hAnsi="Times New Roman" w:cs="Courier New"/>
                <w:sz w:val="24"/>
                <w:szCs w:val="22"/>
              </w:rPr>
              <w:t>8</w:t>
            </w:r>
          </w:p>
        </w:tc>
        <w:tc>
          <w:tcPr>
            <w:tcW w:w="1231" w:type="dxa"/>
          </w:tcPr>
          <w:p w:rsidR="007B33B5" w:rsidRPr="00023882" w:rsidRDefault="007B33B5" w:rsidP="003A720E">
            <w:pPr>
              <w:rPr>
                <w:rFonts w:ascii="Times New Roman" w:hAnsi="Times New Roman"/>
                <w:sz w:val="24"/>
              </w:rPr>
            </w:pPr>
            <w:r w:rsidRPr="00023882">
              <w:rPr>
                <w:rFonts w:ascii="Times New Roman" w:hAnsi="Times New Roman"/>
                <w:sz w:val="24"/>
              </w:rPr>
              <w:t>3</w:t>
            </w:r>
            <w:r w:rsidR="00023882" w:rsidRPr="0002388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464" w:type="dxa"/>
          </w:tcPr>
          <w:p w:rsidR="007B33B5" w:rsidRPr="0002388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  <w:r w:rsidRPr="00023882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472" w:type="dxa"/>
          </w:tcPr>
          <w:p w:rsidR="007B33B5" w:rsidRPr="00915172" w:rsidRDefault="007B33B5" w:rsidP="00D62B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5.5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sz w:val="24"/>
                <w:szCs w:val="21"/>
              </w:rPr>
              <w:t>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показана такая форма обучения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4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4108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Развитие      кадрового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потенциала      системы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образования области    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6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.1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Удельный вес численности учителей общеобразовательных учреждений в возрасте до 35 лет в общей численности учителей 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общеобразовательных учреждений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lastRenderedPageBreak/>
              <w:t>%</w:t>
            </w:r>
          </w:p>
        </w:tc>
        <w:tc>
          <w:tcPr>
            <w:tcW w:w="1231" w:type="dxa"/>
          </w:tcPr>
          <w:p w:rsidR="007B33B5" w:rsidRPr="00007003" w:rsidRDefault="00007003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007003">
              <w:rPr>
                <w:rFonts w:ascii="Times New Roman" w:hAnsi="Times New Roman" w:cs="Courier New"/>
                <w:sz w:val="22"/>
                <w:szCs w:val="22"/>
              </w:rPr>
              <w:t>13</w:t>
            </w:r>
          </w:p>
        </w:tc>
        <w:tc>
          <w:tcPr>
            <w:tcW w:w="1231" w:type="dxa"/>
          </w:tcPr>
          <w:p w:rsidR="007B33B5" w:rsidRPr="00007003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07003">
              <w:rPr>
                <w:rFonts w:ascii="Times New Roman" w:hAnsi="Times New Roman"/>
                <w:sz w:val="28"/>
              </w:rPr>
              <w:t>1</w:t>
            </w:r>
            <w:r w:rsidR="00007003" w:rsidRPr="00007003">
              <w:rPr>
                <w:rFonts w:ascii="Times New Roman" w:hAnsi="Times New Roman"/>
                <w:sz w:val="28"/>
              </w:rPr>
              <w:t>5,5</w:t>
            </w:r>
          </w:p>
        </w:tc>
        <w:tc>
          <w:tcPr>
            <w:tcW w:w="2464" w:type="dxa"/>
          </w:tcPr>
          <w:p w:rsidR="007B33B5" w:rsidRPr="00007003" w:rsidRDefault="00007003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07003">
              <w:rPr>
                <w:rFonts w:ascii="Times New Roman" w:hAnsi="Times New Roman"/>
                <w:sz w:val="28"/>
              </w:rPr>
              <w:t>119,2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Пришли два молодых педагога </w:t>
            </w:r>
            <w:proofErr w:type="gramStart"/>
            <w:r>
              <w:rPr>
                <w:rFonts w:ascii="Times New Roman" w:hAnsi="Times New Roman"/>
                <w:sz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МОКУ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СОШ № 2 г. Лузы</w:t>
            </w:r>
            <w:r w:rsidR="00007003">
              <w:rPr>
                <w:rFonts w:ascii="Times New Roman" w:hAnsi="Times New Roman"/>
                <w:sz w:val="28"/>
              </w:rPr>
              <w:t xml:space="preserve">, МБОО </w:t>
            </w:r>
            <w:r w:rsidR="00007003">
              <w:rPr>
                <w:rFonts w:ascii="Times New Roman" w:hAnsi="Times New Roman"/>
                <w:sz w:val="28"/>
              </w:rPr>
              <w:lastRenderedPageBreak/>
              <w:t>ДО ДШИ г. Лузы</w:t>
            </w: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6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.2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Удельный вес численности руководителей муниципальных учреждений  дошкольного образования, общеобразовательных учреждений и учреждений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учреждений дошкольного, общего, дополнительного образования детей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007003" w:rsidRDefault="00007003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007003">
              <w:rPr>
                <w:rFonts w:ascii="Times New Roman" w:hAnsi="Times New Roman" w:cs="Courier New"/>
                <w:sz w:val="22"/>
                <w:szCs w:val="22"/>
              </w:rPr>
              <w:t>94,8</w:t>
            </w:r>
          </w:p>
        </w:tc>
        <w:tc>
          <w:tcPr>
            <w:tcW w:w="1231" w:type="dxa"/>
          </w:tcPr>
          <w:p w:rsidR="007B33B5" w:rsidRPr="00007003" w:rsidRDefault="00007003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07003">
              <w:rPr>
                <w:rFonts w:ascii="Times New Roman" w:hAnsi="Times New Roman"/>
                <w:sz w:val="28"/>
              </w:rPr>
              <w:t>94,8</w:t>
            </w:r>
          </w:p>
        </w:tc>
        <w:tc>
          <w:tcPr>
            <w:tcW w:w="2464" w:type="dxa"/>
          </w:tcPr>
          <w:p w:rsidR="007B33B5" w:rsidRPr="00007003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07003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6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.3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Доля учителей, участвующих в деятельности профессиональных сетевых сообществ и </w:t>
            </w:r>
            <w:proofErr w:type="spellStart"/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саморегулируемых</w:t>
            </w:r>
            <w:proofErr w:type="spellEnd"/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 организаций и регулярно получающих в них профессиональную помощь и поддержку, в общей численности учителей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4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6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.4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Отношение среднемесячной заработной платы педагогических работников муниципальных дошкольных образовательных учреждений к среднемесячной заработной плате организаций общего образования в Кировской 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области</w:t>
            </w:r>
            <w:r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 (исполнение соглашения)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lastRenderedPageBreak/>
              <w:t>%</w:t>
            </w:r>
          </w:p>
        </w:tc>
        <w:tc>
          <w:tcPr>
            <w:tcW w:w="1231" w:type="dxa"/>
          </w:tcPr>
          <w:p w:rsidR="007B33B5" w:rsidRPr="00F1573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F15735">
              <w:rPr>
                <w:rFonts w:ascii="Times New Roman" w:hAnsi="Times New Roman" w:cs="Courier New"/>
                <w:sz w:val="22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Pr="00F1573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F15735">
              <w:rPr>
                <w:rFonts w:ascii="Times New Roman" w:hAnsi="Times New Roman"/>
                <w:sz w:val="28"/>
              </w:rPr>
              <w:t>10</w:t>
            </w:r>
            <w:r w:rsidR="00736652">
              <w:rPr>
                <w:rFonts w:ascii="Times New Roman" w:hAnsi="Times New Roman"/>
                <w:sz w:val="28"/>
              </w:rPr>
              <w:t>0,6</w:t>
            </w:r>
          </w:p>
        </w:tc>
        <w:tc>
          <w:tcPr>
            <w:tcW w:w="2464" w:type="dxa"/>
          </w:tcPr>
          <w:p w:rsidR="007B33B5" w:rsidRPr="00F1573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F15735">
              <w:rPr>
                <w:rFonts w:ascii="Times New Roman" w:hAnsi="Times New Roman"/>
                <w:sz w:val="28"/>
              </w:rPr>
              <w:t>10</w:t>
            </w:r>
            <w:r w:rsidR="00736652">
              <w:rPr>
                <w:rFonts w:ascii="Times New Roman" w:hAnsi="Times New Roman"/>
                <w:sz w:val="28"/>
              </w:rPr>
              <w:t>0,6</w:t>
            </w:r>
          </w:p>
        </w:tc>
        <w:tc>
          <w:tcPr>
            <w:tcW w:w="2472" w:type="dxa"/>
          </w:tcPr>
          <w:p w:rsidR="007B33B5" w:rsidRDefault="0073665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Соглашение выполнено</w:t>
            </w: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6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.5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Отношение среднемесячной заработной платы педагогических работников муниципальных образовательных учреждений общего образования к средней заработной плате в Кировской области</w:t>
            </w:r>
            <w:r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 (исполнение соглашения)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F1573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F15735">
              <w:rPr>
                <w:rFonts w:ascii="Times New Roman" w:hAnsi="Times New Roman" w:cs="Courier New"/>
                <w:sz w:val="22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Pr="00F15735" w:rsidRDefault="007B33B5" w:rsidP="00736652">
            <w:pPr>
              <w:jc w:val="center"/>
              <w:rPr>
                <w:rFonts w:ascii="Times New Roman" w:hAnsi="Times New Roman"/>
                <w:sz w:val="28"/>
              </w:rPr>
            </w:pPr>
            <w:r w:rsidRPr="00F15735">
              <w:rPr>
                <w:rFonts w:ascii="Times New Roman" w:hAnsi="Times New Roman"/>
                <w:sz w:val="28"/>
              </w:rPr>
              <w:t>10</w:t>
            </w:r>
            <w:r w:rsidR="00736652">
              <w:rPr>
                <w:rFonts w:ascii="Times New Roman" w:hAnsi="Times New Roman"/>
                <w:sz w:val="28"/>
              </w:rPr>
              <w:t>4</w:t>
            </w:r>
            <w:r w:rsidRPr="00F15735">
              <w:rPr>
                <w:rFonts w:ascii="Times New Roman" w:hAnsi="Times New Roman"/>
                <w:sz w:val="28"/>
              </w:rPr>
              <w:t>,</w:t>
            </w:r>
            <w:r w:rsidR="00736652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464" w:type="dxa"/>
          </w:tcPr>
          <w:p w:rsidR="007B33B5" w:rsidRPr="00F15735" w:rsidRDefault="0073665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7B33B5" w:rsidRPr="00F15735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>,7</w:t>
            </w:r>
          </w:p>
        </w:tc>
        <w:tc>
          <w:tcPr>
            <w:tcW w:w="2472" w:type="dxa"/>
          </w:tcPr>
          <w:p w:rsidR="007B33B5" w:rsidRDefault="0073665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Соглашение выполнено</w:t>
            </w: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6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.6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Отношение среднемесячной заработной платы педагогических работников муниципальных учреждений дополнительного образования детей к средней заработной плате в Кировской области</w:t>
            </w:r>
            <w:r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 (исполнение соглашения)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F1573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F15735">
              <w:rPr>
                <w:rFonts w:ascii="Times New Roman" w:hAnsi="Times New Roman" w:cs="Courier New"/>
                <w:sz w:val="22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Pr="00F15735" w:rsidRDefault="007B33B5" w:rsidP="00F1725E">
            <w:pPr>
              <w:jc w:val="center"/>
              <w:rPr>
                <w:rFonts w:ascii="Times New Roman" w:hAnsi="Times New Roman"/>
                <w:sz w:val="28"/>
              </w:rPr>
            </w:pPr>
            <w:r w:rsidRPr="00F15735">
              <w:rPr>
                <w:rFonts w:ascii="Times New Roman" w:hAnsi="Times New Roman"/>
                <w:sz w:val="28"/>
              </w:rPr>
              <w:t>100,</w:t>
            </w:r>
            <w:r w:rsidR="00736652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464" w:type="dxa"/>
          </w:tcPr>
          <w:p w:rsidR="007B33B5" w:rsidRPr="00F15735" w:rsidRDefault="007B33B5" w:rsidP="00F1725E">
            <w:pPr>
              <w:jc w:val="center"/>
              <w:rPr>
                <w:rFonts w:ascii="Times New Roman" w:hAnsi="Times New Roman"/>
                <w:sz w:val="28"/>
              </w:rPr>
            </w:pPr>
            <w:r w:rsidRPr="00F15735">
              <w:rPr>
                <w:rFonts w:ascii="Times New Roman" w:hAnsi="Times New Roman"/>
                <w:sz w:val="28"/>
              </w:rPr>
              <w:t>100,</w:t>
            </w:r>
            <w:r w:rsidR="00736652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472" w:type="dxa"/>
          </w:tcPr>
          <w:p w:rsidR="007B33B5" w:rsidRDefault="0073665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Соглашение выполнено</w:t>
            </w: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6.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7.</w:t>
            </w:r>
          </w:p>
        </w:tc>
        <w:tc>
          <w:tcPr>
            <w:tcW w:w="4108" w:type="dxa"/>
          </w:tcPr>
          <w:p w:rsidR="007B33B5" w:rsidRPr="00915172" w:rsidRDefault="007B33B5" w:rsidP="00A40399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proofErr w:type="gramStart"/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Доля</w:t>
            </w:r>
            <w:r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 педагогических работников муни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ципальных общеобразовательных учреждений, имеющих высшую квалификационную категорию, в общей численности педагогич</w:t>
            </w:r>
            <w:r>
              <w:rPr>
                <w:rFonts w:ascii="Times New Roman" w:hAnsi="Times New Roman"/>
                <w:color w:val="2D2D2D"/>
                <w:sz w:val="24"/>
                <w:szCs w:val="21"/>
              </w:rPr>
              <w:t xml:space="preserve">еских работников 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(муниципальных общеобразовательных организаций</w:t>
            </w:r>
            <w:proofErr w:type="gramEnd"/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Pr="00007003" w:rsidRDefault="00007003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007003">
              <w:rPr>
                <w:rFonts w:ascii="Times New Roman" w:hAnsi="Times New Roman" w:cs="Courier New"/>
                <w:sz w:val="22"/>
                <w:szCs w:val="22"/>
              </w:rPr>
              <w:t>19,2</w:t>
            </w:r>
          </w:p>
        </w:tc>
        <w:tc>
          <w:tcPr>
            <w:tcW w:w="1231" w:type="dxa"/>
          </w:tcPr>
          <w:p w:rsidR="007B33B5" w:rsidRPr="00007003" w:rsidRDefault="00007003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07003">
              <w:rPr>
                <w:rFonts w:ascii="Times New Roman" w:hAnsi="Times New Roman"/>
                <w:sz w:val="28"/>
              </w:rPr>
              <w:t>19,2</w:t>
            </w:r>
          </w:p>
        </w:tc>
        <w:tc>
          <w:tcPr>
            <w:tcW w:w="2464" w:type="dxa"/>
          </w:tcPr>
          <w:p w:rsidR="007B33B5" w:rsidRPr="00007003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007003">
              <w:rPr>
                <w:rFonts w:ascii="Times New Roman" w:hAnsi="Times New Roman"/>
                <w:sz w:val="28"/>
              </w:rPr>
              <w:t>1</w:t>
            </w:r>
            <w:r w:rsidR="00007003" w:rsidRPr="00007003">
              <w:rPr>
                <w:rFonts w:ascii="Times New Roman" w:hAnsi="Times New Roman"/>
                <w:sz w:val="28"/>
              </w:rPr>
              <w:t>00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B33B5" w:rsidTr="007B33B5">
        <w:tc>
          <w:tcPr>
            <w:tcW w:w="818" w:type="dxa"/>
          </w:tcPr>
          <w:p w:rsidR="007B33B5" w:rsidRPr="00915172" w:rsidRDefault="007B33B5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6</w:t>
            </w: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.8</w:t>
            </w:r>
          </w:p>
        </w:tc>
        <w:tc>
          <w:tcPr>
            <w:tcW w:w="4108" w:type="dxa"/>
          </w:tcPr>
          <w:p w:rsidR="007B33B5" w:rsidRPr="00915172" w:rsidRDefault="007B33B5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915172">
              <w:rPr>
                <w:rFonts w:ascii="Times New Roman" w:hAnsi="Times New Roman"/>
                <w:color w:val="2D2D2D"/>
                <w:sz w:val="24"/>
                <w:szCs w:val="21"/>
              </w:rPr>
              <w:t>Доля учителей,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учителей</w:t>
            </w:r>
          </w:p>
        </w:tc>
        <w:tc>
          <w:tcPr>
            <w:tcW w:w="2462" w:type="dxa"/>
          </w:tcPr>
          <w:p w:rsidR="007B33B5" w:rsidRPr="005D38A6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B33B5" w:rsidRDefault="007B33B5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100</w:t>
            </w:r>
          </w:p>
        </w:tc>
        <w:tc>
          <w:tcPr>
            <w:tcW w:w="1231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4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7B33B5" w:rsidRDefault="007B33B5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36652" w:rsidTr="007B33B5">
        <w:tc>
          <w:tcPr>
            <w:tcW w:w="818" w:type="dxa"/>
          </w:tcPr>
          <w:p w:rsidR="00736652" w:rsidRDefault="00803CD2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lastRenderedPageBreak/>
              <w:t>2.11</w:t>
            </w:r>
          </w:p>
        </w:tc>
        <w:tc>
          <w:tcPr>
            <w:tcW w:w="4108" w:type="dxa"/>
          </w:tcPr>
          <w:p w:rsidR="00736652" w:rsidRPr="00915172" w:rsidRDefault="00736652" w:rsidP="00F1725E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 w:rsidRPr="00AF13A8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общеобразовательных организаций, в которых выполнены предписания надзорных органов, и здания которых приведены в соответствие с </w:t>
            </w:r>
            <w:proofErr w:type="gramStart"/>
            <w:r w:rsidRPr="00AF13A8">
              <w:rPr>
                <w:rFonts w:ascii="Times New Roman" w:hAnsi="Times New Roman"/>
                <w:sz w:val="24"/>
                <w:szCs w:val="24"/>
              </w:rPr>
              <w:t>требованиями</w:t>
            </w:r>
            <w:proofErr w:type="gramEnd"/>
            <w:r w:rsidR="00803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3CD2" w:rsidRPr="00AF13A8">
              <w:rPr>
                <w:rFonts w:ascii="Times New Roman" w:hAnsi="Times New Roman"/>
                <w:sz w:val="24"/>
                <w:szCs w:val="24"/>
              </w:rPr>
              <w:t>предъявляемыми к безопасности в процессе эксплуатации</w:t>
            </w:r>
          </w:p>
        </w:tc>
        <w:tc>
          <w:tcPr>
            <w:tcW w:w="2462" w:type="dxa"/>
          </w:tcPr>
          <w:p w:rsidR="0073665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73665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3</w:t>
            </w:r>
          </w:p>
        </w:tc>
        <w:tc>
          <w:tcPr>
            <w:tcW w:w="1231" w:type="dxa"/>
          </w:tcPr>
          <w:p w:rsidR="0073665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464" w:type="dxa"/>
          </w:tcPr>
          <w:p w:rsidR="0073665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736652" w:rsidRDefault="0073665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03CD2" w:rsidTr="007B33B5">
        <w:tc>
          <w:tcPr>
            <w:tcW w:w="818" w:type="dxa"/>
          </w:tcPr>
          <w:p w:rsidR="00803CD2" w:rsidRDefault="00803CD2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2.12</w:t>
            </w:r>
          </w:p>
        </w:tc>
        <w:tc>
          <w:tcPr>
            <w:tcW w:w="4108" w:type="dxa"/>
          </w:tcPr>
          <w:p w:rsidR="00803CD2" w:rsidRPr="00AF13A8" w:rsidRDefault="00803CD2" w:rsidP="00F1725E">
            <w:pPr>
              <w:spacing w:line="315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F13A8">
              <w:rPr>
                <w:rFonts w:ascii="Times New Roman" w:hAnsi="Times New Roman"/>
                <w:sz w:val="24"/>
                <w:szCs w:val="24"/>
              </w:rPr>
              <w:t>Количество общеобразовательных организаций, расположенных в сельской местности, в которых отремонтированы спортивные залы</w:t>
            </w:r>
          </w:p>
        </w:tc>
        <w:tc>
          <w:tcPr>
            <w:tcW w:w="2462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1</w:t>
            </w:r>
          </w:p>
        </w:tc>
        <w:tc>
          <w:tcPr>
            <w:tcW w:w="1231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464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МОКУ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ООШ д. </w:t>
            </w:r>
            <w:proofErr w:type="spellStart"/>
            <w:r>
              <w:rPr>
                <w:rFonts w:ascii="Times New Roman" w:hAnsi="Times New Roman"/>
                <w:sz w:val="28"/>
              </w:rPr>
              <w:t>Папулово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отремонтирован спортивный зал</w:t>
            </w:r>
          </w:p>
        </w:tc>
      </w:tr>
      <w:tr w:rsidR="00803CD2" w:rsidTr="007B33B5">
        <w:tc>
          <w:tcPr>
            <w:tcW w:w="818" w:type="dxa"/>
          </w:tcPr>
          <w:p w:rsidR="00803CD2" w:rsidRDefault="00803CD2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2.13</w:t>
            </w:r>
          </w:p>
        </w:tc>
        <w:tc>
          <w:tcPr>
            <w:tcW w:w="4108" w:type="dxa"/>
          </w:tcPr>
          <w:p w:rsidR="00803CD2" w:rsidRPr="00AF13A8" w:rsidRDefault="00803CD2" w:rsidP="00F1725E">
            <w:pPr>
              <w:spacing w:line="315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F13A8">
              <w:rPr>
                <w:rFonts w:ascii="Times New Roman" w:hAnsi="Times New Roman"/>
                <w:sz w:val="24"/>
                <w:szCs w:val="24"/>
              </w:rPr>
              <w:t xml:space="preserve">Увеличение доли </w:t>
            </w:r>
            <w:proofErr w:type="gramStart"/>
            <w:r w:rsidRPr="00AF13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F13A8">
              <w:rPr>
                <w:rFonts w:ascii="Times New Roman" w:hAnsi="Times New Roman"/>
                <w:sz w:val="24"/>
                <w:szCs w:val="24"/>
              </w:rPr>
              <w:t>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2462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0,7</w:t>
            </w:r>
          </w:p>
        </w:tc>
        <w:tc>
          <w:tcPr>
            <w:tcW w:w="1231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0,7</w:t>
            </w:r>
          </w:p>
        </w:tc>
        <w:tc>
          <w:tcPr>
            <w:tcW w:w="2464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03CD2" w:rsidTr="007B33B5">
        <w:tc>
          <w:tcPr>
            <w:tcW w:w="818" w:type="dxa"/>
          </w:tcPr>
          <w:p w:rsidR="00803CD2" w:rsidRDefault="00803CD2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2.14</w:t>
            </w:r>
          </w:p>
        </w:tc>
        <w:tc>
          <w:tcPr>
            <w:tcW w:w="4108" w:type="dxa"/>
          </w:tcPr>
          <w:p w:rsidR="00803CD2" w:rsidRPr="00AF13A8" w:rsidRDefault="00803CD2" w:rsidP="00F1725E">
            <w:pPr>
              <w:spacing w:line="315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F13A8">
              <w:rPr>
                <w:rFonts w:ascii="Times New Roman" w:hAnsi="Times New Roman"/>
                <w:sz w:val="24"/>
                <w:szCs w:val="24"/>
              </w:rPr>
              <w:t xml:space="preserve">Увеличение доли </w:t>
            </w:r>
            <w:proofErr w:type="gramStart"/>
            <w:r w:rsidRPr="00AF13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F13A8">
              <w:rPr>
                <w:rFonts w:ascii="Times New Roman" w:hAnsi="Times New Roman"/>
                <w:sz w:val="24"/>
                <w:szCs w:val="24"/>
              </w:rPr>
              <w:t>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2462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%</w:t>
            </w:r>
          </w:p>
        </w:tc>
        <w:tc>
          <w:tcPr>
            <w:tcW w:w="1231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0,6</w:t>
            </w:r>
          </w:p>
        </w:tc>
        <w:tc>
          <w:tcPr>
            <w:tcW w:w="1231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0,6</w:t>
            </w:r>
          </w:p>
        </w:tc>
        <w:tc>
          <w:tcPr>
            <w:tcW w:w="2464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72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03CD2" w:rsidTr="007B33B5">
        <w:tc>
          <w:tcPr>
            <w:tcW w:w="818" w:type="dxa"/>
          </w:tcPr>
          <w:p w:rsidR="00803CD2" w:rsidRDefault="00803CD2" w:rsidP="00F1725E">
            <w:pPr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4"/>
                <w:szCs w:val="21"/>
              </w:rPr>
            </w:pPr>
            <w:r>
              <w:rPr>
                <w:rFonts w:ascii="Times New Roman" w:hAnsi="Times New Roman"/>
                <w:color w:val="2D2D2D"/>
                <w:sz w:val="24"/>
                <w:szCs w:val="21"/>
              </w:rPr>
              <w:t>2.15</w:t>
            </w:r>
          </w:p>
        </w:tc>
        <w:tc>
          <w:tcPr>
            <w:tcW w:w="4108" w:type="dxa"/>
          </w:tcPr>
          <w:p w:rsidR="00803CD2" w:rsidRPr="00AF13A8" w:rsidRDefault="00803CD2" w:rsidP="00F1725E">
            <w:pPr>
              <w:spacing w:line="315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F13A8">
              <w:rPr>
                <w:rFonts w:ascii="Times New Roman" w:hAnsi="Times New Roman"/>
                <w:sz w:val="24"/>
                <w:szCs w:val="24"/>
              </w:rPr>
              <w:t xml:space="preserve">Увеличение доли </w:t>
            </w:r>
            <w:proofErr w:type="gramStart"/>
            <w:r w:rsidRPr="00AF13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F13A8">
              <w:rPr>
                <w:rFonts w:ascii="Times New Roman" w:hAnsi="Times New Roman"/>
                <w:sz w:val="24"/>
                <w:szCs w:val="24"/>
              </w:rPr>
              <w:t xml:space="preserve">, занимающихся физической культурой и спортом во внеурочное </w:t>
            </w:r>
            <w:r w:rsidRPr="00AF13A8">
              <w:rPr>
                <w:rFonts w:ascii="Times New Roman" w:hAnsi="Times New Roman"/>
                <w:sz w:val="24"/>
                <w:szCs w:val="24"/>
              </w:rPr>
              <w:lastRenderedPageBreak/>
              <w:t>время (среднее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2462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lastRenderedPageBreak/>
              <w:t>%</w:t>
            </w:r>
          </w:p>
        </w:tc>
        <w:tc>
          <w:tcPr>
            <w:tcW w:w="1231" w:type="dxa"/>
          </w:tcPr>
          <w:p w:rsidR="00803CD2" w:rsidRDefault="00803CD2" w:rsidP="00F1725E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0</w:t>
            </w:r>
          </w:p>
        </w:tc>
        <w:tc>
          <w:tcPr>
            <w:tcW w:w="1231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2464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2472" w:type="dxa"/>
          </w:tcPr>
          <w:p w:rsidR="00803CD2" w:rsidRDefault="00803C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D62B3C" w:rsidRPr="00D62B3C" w:rsidRDefault="00D62B3C" w:rsidP="00D62B3C">
      <w:pPr>
        <w:jc w:val="center"/>
        <w:rPr>
          <w:rFonts w:ascii="Times New Roman" w:hAnsi="Times New Roman"/>
          <w:sz w:val="28"/>
        </w:rPr>
      </w:pPr>
    </w:p>
    <w:sectPr w:rsidR="00D62B3C" w:rsidRPr="00D62B3C" w:rsidSect="00D62B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E5884"/>
    <w:multiLevelType w:val="hybridMultilevel"/>
    <w:tmpl w:val="69F2FC32"/>
    <w:lvl w:ilvl="0" w:tplc="DD324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C04E3"/>
    <w:rsid w:val="00007003"/>
    <w:rsid w:val="00023882"/>
    <w:rsid w:val="00060EC0"/>
    <w:rsid w:val="000679C5"/>
    <w:rsid w:val="00067EFF"/>
    <w:rsid w:val="000A1BE4"/>
    <w:rsid w:val="000B200B"/>
    <w:rsid w:val="00106560"/>
    <w:rsid w:val="00125E1F"/>
    <w:rsid w:val="00141E34"/>
    <w:rsid w:val="00154D05"/>
    <w:rsid w:val="00176D05"/>
    <w:rsid w:val="001935A8"/>
    <w:rsid w:val="001C04E3"/>
    <w:rsid w:val="001F628B"/>
    <w:rsid w:val="002257D0"/>
    <w:rsid w:val="0022758A"/>
    <w:rsid w:val="00255ADF"/>
    <w:rsid w:val="002732FF"/>
    <w:rsid w:val="002B0634"/>
    <w:rsid w:val="002E2DB9"/>
    <w:rsid w:val="002F2842"/>
    <w:rsid w:val="002F553B"/>
    <w:rsid w:val="00327F3F"/>
    <w:rsid w:val="00384CFF"/>
    <w:rsid w:val="00385B5C"/>
    <w:rsid w:val="003A720E"/>
    <w:rsid w:val="003C733C"/>
    <w:rsid w:val="003F22EB"/>
    <w:rsid w:val="003F3A39"/>
    <w:rsid w:val="004073A5"/>
    <w:rsid w:val="00431E4F"/>
    <w:rsid w:val="004444BF"/>
    <w:rsid w:val="00492622"/>
    <w:rsid w:val="004B4565"/>
    <w:rsid w:val="004C1EEE"/>
    <w:rsid w:val="004E5FD8"/>
    <w:rsid w:val="004E7F08"/>
    <w:rsid w:val="00543B0D"/>
    <w:rsid w:val="005D53AF"/>
    <w:rsid w:val="00610C43"/>
    <w:rsid w:val="006134C0"/>
    <w:rsid w:val="006627C4"/>
    <w:rsid w:val="00693354"/>
    <w:rsid w:val="006A7173"/>
    <w:rsid w:val="006F2B03"/>
    <w:rsid w:val="00701A23"/>
    <w:rsid w:val="00736652"/>
    <w:rsid w:val="0075771E"/>
    <w:rsid w:val="00793949"/>
    <w:rsid w:val="00797070"/>
    <w:rsid w:val="007B33B5"/>
    <w:rsid w:val="007D2B2A"/>
    <w:rsid w:val="007F149B"/>
    <w:rsid w:val="00803CD2"/>
    <w:rsid w:val="00817414"/>
    <w:rsid w:val="00817662"/>
    <w:rsid w:val="00820EFD"/>
    <w:rsid w:val="008531FB"/>
    <w:rsid w:val="0086679A"/>
    <w:rsid w:val="00875861"/>
    <w:rsid w:val="0089121E"/>
    <w:rsid w:val="008A423C"/>
    <w:rsid w:val="008B5001"/>
    <w:rsid w:val="00915172"/>
    <w:rsid w:val="0092155D"/>
    <w:rsid w:val="00931387"/>
    <w:rsid w:val="0095514A"/>
    <w:rsid w:val="009749FB"/>
    <w:rsid w:val="00976CF3"/>
    <w:rsid w:val="009A704B"/>
    <w:rsid w:val="00A40399"/>
    <w:rsid w:val="00A50C34"/>
    <w:rsid w:val="00A67455"/>
    <w:rsid w:val="00A84C2A"/>
    <w:rsid w:val="00A93D44"/>
    <w:rsid w:val="00AB1112"/>
    <w:rsid w:val="00AB7263"/>
    <w:rsid w:val="00AE3CC7"/>
    <w:rsid w:val="00AE3E40"/>
    <w:rsid w:val="00B1293F"/>
    <w:rsid w:val="00B20D8B"/>
    <w:rsid w:val="00B214BA"/>
    <w:rsid w:val="00B27172"/>
    <w:rsid w:val="00B30333"/>
    <w:rsid w:val="00B5049C"/>
    <w:rsid w:val="00B532B1"/>
    <w:rsid w:val="00B56C60"/>
    <w:rsid w:val="00B60FE1"/>
    <w:rsid w:val="00C20D00"/>
    <w:rsid w:val="00C320D3"/>
    <w:rsid w:val="00C36F83"/>
    <w:rsid w:val="00C63E32"/>
    <w:rsid w:val="00CA2236"/>
    <w:rsid w:val="00CB52FF"/>
    <w:rsid w:val="00CC041A"/>
    <w:rsid w:val="00D00FCE"/>
    <w:rsid w:val="00D13905"/>
    <w:rsid w:val="00D13ED2"/>
    <w:rsid w:val="00D16279"/>
    <w:rsid w:val="00D20DC5"/>
    <w:rsid w:val="00D41814"/>
    <w:rsid w:val="00D554C7"/>
    <w:rsid w:val="00D62B3C"/>
    <w:rsid w:val="00DA00C7"/>
    <w:rsid w:val="00DA5037"/>
    <w:rsid w:val="00DD20F4"/>
    <w:rsid w:val="00E34BB4"/>
    <w:rsid w:val="00E8099A"/>
    <w:rsid w:val="00EA2E5B"/>
    <w:rsid w:val="00EE4104"/>
    <w:rsid w:val="00EF430F"/>
    <w:rsid w:val="00F15735"/>
    <w:rsid w:val="00F1725E"/>
    <w:rsid w:val="00F42A89"/>
    <w:rsid w:val="00F83C3A"/>
    <w:rsid w:val="00FD3DF4"/>
    <w:rsid w:val="00FD4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B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60F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AD474E-18E1-4976-97B9-D8DAABE0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11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54</cp:revision>
  <cp:lastPrinted>2019-03-20T07:03:00Z</cp:lastPrinted>
  <dcterms:created xsi:type="dcterms:W3CDTF">2015-02-25T11:25:00Z</dcterms:created>
  <dcterms:modified xsi:type="dcterms:W3CDTF">2019-03-20T07:16:00Z</dcterms:modified>
</cp:coreProperties>
</file>